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B48FD" w14:textId="601C3CA8" w:rsidR="003F2BBD" w:rsidRPr="007E125D" w:rsidRDefault="005C0FE5">
      <w:pPr>
        <w:rPr>
          <w:rFonts w:ascii="微软雅黑" w:eastAsia="微软雅黑" w:hAnsi="微软雅黑"/>
          <w:b/>
          <w:sz w:val="52"/>
          <w:szCs w:val="52"/>
        </w:rPr>
      </w:pPr>
      <w:r w:rsidRPr="007E125D">
        <w:rPr>
          <w:rFonts w:ascii="微软雅黑" w:eastAsia="微软雅黑" w:hAnsi="微软雅黑" w:hint="eastAsia"/>
          <w:b/>
          <w:sz w:val="52"/>
          <w:szCs w:val="52"/>
        </w:rPr>
        <w:t>学生</w:t>
      </w:r>
      <w:r w:rsidR="00AD2BF0" w:rsidRPr="007E125D">
        <w:rPr>
          <w:rFonts w:ascii="微软雅黑" w:eastAsia="微软雅黑" w:hAnsi="微软雅黑"/>
          <w:b/>
          <w:sz w:val="52"/>
          <w:szCs w:val="52"/>
        </w:rPr>
        <w:t>检测</w:t>
      </w:r>
      <w:r w:rsidR="00DA1BBB" w:rsidRPr="007E125D">
        <w:rPr>
          <w:rFonts w:ascii="微软雅黑" w:eastAsia="微软雅黑" w:hAnsi="微软雅黑"/>
          <w:b/>
          <w:sz w:val="52"/>
          <w:szCs w:val="52"/>
        </w:rPr>
        <w:t>操作流程：</w:t>
      </w:r>
    </w:p>
    <w:p w14:paraId="574C011A" w14:textId="5B1AB1F5" w:rsidR="00DA1BBB" w:rsidRPr="00214D82" w:rsidRDefault="00DA1BBB" w:rsidP="00453CDF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 w:cs="Helvetica"/>
          <w:kern w:val="0"/>
          <w:szCs w:val="21"/>
        </w:rPr>
      </w:pPr>
      <w:r w:rsidRPr="00680B58">
        <w:rPr>
          <w:rFonts w:ascii="微软雅黑" w:eastAsia="微软雅黑" w:hAnsi="微软雅黑" w:hint="eastAsia"/>
          <w:sz w:val="24"/>
          <w:szCs w:val="24"/>
        </w:rPr>
        <w:t>登录：</w:t>
      </w:r>
      <w:r w:rsidR="00BA5E9C">
        <w:fldChar w:fldCharType="begin"/>
      </w:r>
      <w:r w:rsidR="00BA5E9C">
        <w:instrText xml:space="preserve"> HYPERLINK "http://vpcs.cqvip.com/organ/lib/nepu/" </w:instrText>
      </w:r>
      <w:r w:rsidR="00BA5E9C">
        <w:fldChar w:fldCharType="separate"/>
      </w:r>
      <w:r w:rsidR="00B2737C" w:rsidRPr="00680B58">
        <w:rPr>
          <w:rStyle w:val="a5"/>
          <w:rFonts w:ascii="微软雅黑" w:eastAsia="微软雅黑" w:hAnsi="微软雅黑"/>
          <w:sz w:val="24"/>
          <w:szCs w:val="24"/>
        </w:rPr>
        <w:t>http://vpcs.cqvip.com/organ/lib/nepu/</w:t>
      </w:r>
      <w:r w:rsidR="00BA5E9C">
        <w:rPr>
          <w:rStyle w:val="a5"/>
          <w:rFonts w:ascii="微软雅黑" w:eastAsia="微软雅黑" w:hAnsi="微软雅黑"/>
          <w:sz w:val="24"/>
          <w:szCs w:val="24"/>
        </w:rPr>
        <w:fldChar w:fldCharType="end"/>
      </w:r>
      <w:r w:rsidR="004A43C7" w:rsidRPr="00680B58">
        <w:rPr>
          <w:rFonts w:ascii="微软雅黑" w:eastAsia="微软雅黑" w:hAnsi="微软雅黑" w:hint="eastAsia"/>
          <w:sz w:val="24"/>
          <w:szCs w:val="24"/>
        </w:rPr>
        <w:t>点击</w:t>
      </w:r>
      <w:r w:rsidR="00B2737C" w:rsidRPr="00680B58">
        <w:rPr>
          <w:rFonts w:ascii="微软雅黑" w:eastAsia="微软雅黑" w:hAnsi="微软雅黑" w:hint="eastAsia"/>
          <w:sz w:val="24"/>
          <w:szCs w:val="24"/>
        </w:rPr>
        <w:t>学生入口</w:t>
      </w:r>
      <w:r w:rsidR="0023628F" w:rsidRPr="00680B58">
        <w:rPr>
          <w:rFonts w:ascii="微软雅黑" w:eastAsia="微软雅黑" w:hAnsi="微软雅黑" w:hint="eastAsia"/>
          <w:sz w:val="24"/>
          <w:szCs w:val="24"/>
        </w:rPr>
        <w:t>，</w:t>
      </w:r>
      <w:r w:rsidR="0023628F" w:rsidRPr="00680B58">
        <w:rPr>
          <w:rFonts w:ascii="微软雅黑" w:eastAsia="微软雅黑" w:hAnsi="微软雅黑"/>
          <w:sz w:val="24"/>
          <w:szCs w:val="24"/>
        </w:rPr>
        <w:t>输入</w:t>
      </w:r>
      <w:r w:rsidR="00B2737C" w:rsidRPr="00680B58">
        <w:rPr>
          <w:rFonts w:ascii="微软雅黑" w:eastAsia="微软雅黑" w:hAnsi="微软雅黑" w:hint="eastAsia"/>
          <w:sz w:val="24"/>
          <w:szCs w:val="24"/>
        </w:rPr>
        <w:t>学校</w:t>
      </w:r>
      <w:r w:rsidR="0023628F" w:rsidRPr="00680B58">
        <w:rPr>
          <w:rFonts w:ascii="微软雅黑" w:eastAsia="微软雅黑" w:hAnsi="微软雅黑"/>
          <w:sz w:val="24"/>
          <w:szCs w:val="24"/>
        </w:rPr>
        <w:t>提供的</w:t>
      </w:r>
      <w:r w:rsidR="00E42164">
        <w:rPr>
          <w:rFonts w:ascii="微软雅黑" w:eastAsia="微软雅黑" w:hAnsi="微软雅黑" w:hint="eastAsia"/>
          <w:sz w:val="24"/>
          <w:szCs w:val="24"/>
        </w:rPr>
        <w:t>账号（学号），密码（1</w:t>
      </w:r>
      <w:r w:rsidR="00E42164">
        <w:rPr>
          <w:rFonts w:ascii="微软雅黑" w:eastAsia="微软雅黑" w:hAnsi="微软雅黑"/>
          <w:sz w:val="24"/>
          <w:szCs w:val="24"/>
        </w:rPr>
        <w:t>23456</w:t>
      </w:r>
      <w:r w:rsidR="00E42164">
        <w:rPr>
          <w:rFonts w:ascii="微软雅黑" w:eastAsia="微软雅黑" w:hAnsi="微软雅黑" w:hint="eastAsia"/>
          <w:sz w:val="24"/>
          <w:szCs w:val="24"/>
        </w:rPr>
        <w:t>）</w:t>
      </w:r>
      <w:r w:rsidR="0023628F" w:rsidRPr="00680B58">
        <w:rPr>
          <w:rFonts w:ascii="微软雅黑" w:eastAsia="微软雅黑" w:hAnsi="微软雅黑"/>
          <w:sz w:val="24"/>
          <w:szCs w:val="24"/>
        </w:rPr>
        <w:t>，进行登录</w:t>
      </w:r>
      <w:r w:rsidR="0023628F" w:rsidRPr="00680B58">
        <w:rPr>
          <w:rFonts w:ascii="微软雅黑" w:eastAsia="微软雅黑" w:hAnsi="微软雅黑" w:hint="eastAsia"/>
          <w:sz w:val="24"/>
          <w:szCs w:val="24"/>
        </w:rPr>
        <w:t>，如图：</w:t>
      </w:r>
    </w:p>
    <w:p w14:paraId="19D33191" w14:textId="37BEED87" w:rsidR="008C43C1" w:rsidRPr="00214D82" w:rsidRDefault="00B2737C" w:rsidP="008C43C1">
      <w:pPr>
        <w:pStyle w:val="a6"/>
        <w:ind w:left="360" w:firstLineChars="0" w:firstLine="0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32AB2125" wp14:editId="1FBADA18">
            <wp:extent cx="5274310" cy="23774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F3671" w14:textId="362DF52B" w:rsidR="00680B58" w:rsidRDefault="00A46964" w:rsidP="00680B58">
      <w:pPr>
        <w:pStyle w:val="a6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680B58">
        <w:rPr>
          <w:rFonts w:ascii="微软雅黑" w:eastAsia="微软雅黑" w:hAnsi="微软雅黑"/>
          <w:sz w:val="24"/>
          <w:szCs w:val="24"/>
        </w:rPr>
        <w:t>登录</w:t>
      </w:r>
      <w:r w:rsidR="00022F5C" w:rsidRPr="00680B58">
        <w:rPr>
          <w:rFonts w:ascii="微软雅黑" w:eastAsia="微软雅黑" w:hAnsi="微软雅黑"/>
          <w:sz w:val="24"/>
          <w:szCs w:val="24"/>
        </w:rPr>
        <w:t>成功</w:t>
      </w:r>
      <w:r w:rsidRPr="00680B58">
        <w:rPr>
          <w:rFonts w:ascii="微软雅黑" w:eastAsia="微软雅黑" w:hAnsi="微软雅黑"/>
          <w:sz w:val="24"/>
          <w:szCs w:val="24"/>
        </w:rPr>
        <w:t>后，</w:t>
      </w:r>
      <w:r w:rsidR="00827EDD" w:rsidRPr="00680B58">
        <w:rPr>
          <w:rFonts w:ascii="微软雅黑" w:eastAsia="微软雅黑" w:hAnsi="微软雅黑"/>
          <w:sz w:val="24"/>
          <w:szCs w:val="24"/>
        </w:rPr>
        <w:t>点击“提交论文</w:t>
      </w:r>
      <w:r w:rsidR="00827EDD" w:rsidRPr="00680B58">
        <w:rPr>
          <w:rFonts w:ascii="微软雅黑" w:eastAsia="微软雅黑" w:hAnsi="微软雅黑"/>
          <w:szCs w:val="21"/>
        </w:rPr>
        <w:t>”</w:t>
      </w:r>
      <w:r w:rsidR="00827EDD" w:rsidRPr="00680B58">
        <w:rPr>
          <w:rFonts w:ascii="微软雅黑" w:eastAsia="微软雅黑" w:hAnsi="微软雅黑"/>
          <w:b/>
          <w:bCs/>
          <w:szCs w:val="21"/>
        </w:rPr>
        <w:t>，</w:t>
      </w:r>
      <w:r w:rsidR="00B2737C" w:rsidRPr="00680B58">
        <w:rPr>
          <w:rFonts w:ascii="微软雅黑" w:eastAsia="微软雅黑" w:hAnsi="微软雅黑" w:hint="eastAsia"/>
          <w:sz w:val="24"/>
          <w:szCs w:val="24"/>
        </w:rPr>
        <w:t>输入文章题目、文章作者信息，</w:t>
      </w:r>
      <w:r w:rsidR="00827EDD" w:rsidRPr="00680B58">
        <w:rPr>
          <w:rFonts w:ascii="微软雅黑" w:eastAsia="微软雅黑" w:hAnsi="微软雅黑"/>
          <w:sz w:val="24"/>
          <w:szCs w:val="24"/>
        </w:rPr>
        <w:t>点击“</w:t>
      </w:r>
      <w:r w:rsidR="00B2737C" w:rsidRPr="00680B58">
        <w:rPr>
          <w:rFonts w:ascii="微软雅黑" w:eastAsia="微软雅黑" w:hAnsi="微软雅黑" w:hint="eastAsia"/>
          <w:sz w:val="24"/>
          <w:szCs w:val="24"/>
        </w:rPr>
        <w:t>文件上传</w:t>
      </w:r>
      <w:r w:rsidR="00827EDD" w:rsidRPr="00680B58">
        <w:rPr>
          <w:rFonts w:ascii="微软雅黑" w:eastAsia="微软雅黑" w:hAnsi="微软雅黑"/>
          <w:sz w:val="24"/>
          <w:szCs w:val="24"/>
        </w:rPr>
        <w:t>”按钮，在电脑上找到送检文档</w:t>
      </w:r>
      <w:r w:rsidR="00E5252B" w:rsidRPr="00680B58">
        <w:rPr>
          <w:rFonts w:ascii="微软雅黑" w:eastAsia="微软雅黑" w:hAnsi="微软雅黑"/>
          <w:sz w:val="24"/>
          <w:szCs w:val="24"/>
        </w:rPr>
        <w:t>，点击“下一步”</w:t>
      </w:r>
      <w:r w:rsidR="00827EDD" w:rsidRPr="00680B58">
        <w:rPr>
          <w:rFonts w:ascii="微软雅黑" w:eastAsia="微软雅黑" w:hAnsi="微软雅黑"/>
          <w:sz w:val="24"/>
          <w:szCs w:val="24"/>
        </w:rPr>
        <w:t>。</w:t>
      </w:r>
    </w:p>
    <w:p w14:paraId="5E5B5F94" w14:textId="76796101" w:rsidR="00B2737C" w:rsidRPr="00680B58" w:rsidRDefault="00B2737C" w:rsidP="00680B58">
      <w:pPr>
        <w:pStyle w:val="a6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680B58"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noProof/>
        </w:rPr>
        <w:t xml:space="preserve"> </w:t>
      </w:r>
      <w:r w:rsidR="00E957C7">
        <w:rPr>
          <w:noProof/>
        </w:rPr>
        <w:drawing>
          <wp:inline distT="0" distB="0" distL="0" distR="0" wp14:anchorId="298B684A" wp14:editId="358770DE">
            <wp:extent cx="5272644" cy="3503220"/>
            <wp:effectExtent l="0" t="0" r="444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1CB91" w14:textId="77777777" w:rsidR="007E125D" w:rsidRDefault="007E125D" w:rsidP="00680B58">
      <w:pPr>
        <w:jc w:val="left"/>
        <w:rPr>
          <w:rFonts w:ascii="微软雅黑" w:eastAsia="微软雅黑" w:hAnsi="微软雅黑" w:hint="eastAsia"/>
          <w:sz w:val="24"/>
          <w:szCs w:val="24"/>
        </w:rPr>
      </w:pPr>
    </w:p>
    <w:p w14:paraId="2A39CA9D" w14:textId="18AD5A20" w:rsidR="001218EA" w:rsidRPr="00680B58" w:rsidRDefault="00680B58" w:rsidP="00680B58">
      <w:pPr>
        <w:jc w:val="left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sz w:val="24"/>
          <w:szCs w:val="24"/>
        </w:rPr>
        <w:lastRenderedPageBreak/>
        <w:t>3</w:t>
      </w:r>
      <w:r>
        <w:rPr>
          <w:rFonts w:ascii="微软雅黑" w:eastAsia="微软雅黑" w:hAnsi="微软雅黑"/>
          <w:sz w:val="24"/>
          <w:szCs w:val="24"/>
        </w:rPr>
        <w:t xml:space="preserve">. </w:t>
      </w:r>
      <w:r w:rsidR="00B2737C" w:rsidRPr="00680B58">
        <w:rPr>
          <w:rFonts w:ascii="微软雅黑" w:eastAsia="微软雅黑" w:hAnsi="微软雅黑" w:hint="eastAsia"/>
          <w:sz w:val="24"/>
          <w:szCs w:val="24"/>
        </w:rPr>
        <w:t>核对相关信息准确无误后点击确认提交</w:t>
      </w:r>
      <w:r w:rsidRPr="00680B58">
        <w:rPr>
          <w:rFonts w:ascii="微软雅黑" w:eastAsia="微软雅黑" w:hAnsi="微软雅黑" w:hint="eastAsia"/>
          <w:sz w:val="24"/>
          <w:szCs w:val="24"/>
        </w:rPr>
        <w:t>。</w:t>
      </w:r>
      <w:r w:rsidR="00B2737C">
        <w:rPr>
          <w:noProof/>
        </w:rPr>
        <w:drawing>
          <wp:inline distT="0" distB="0" distL="0" distR="0" wp14:anchorId="7038764C" wp14:editId="00DF8EE6">
            <wp:extent cx="5274310" cy="23876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B218" w14:textId="474D18F8" w:rsidR="001218EA" w:rsidRPr="00680B58" w:rsidRDefault="00680B58" w:rsidP="00680B5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</w:t>
      </w:r>
      <w:r>
        <w:rPr>
          <w:rFonts w:ascii="微软雅黑" w:eastAsia="微软雅黑" w:hAnsi="微软雅黑"/>
          <w:sz w:val="24"/>
          <w:szCs w:val="24"/>
        </w:rPr>
        <w:t>.</w:t>
      </w:r>
      <w:r w:rsidRPr="00680B58">
        <w:rPr>
          <w:rFonts w:ascii="微软雅黑" w:eastAsia="微软雅黑" w:hAnsi="微软雅黑" w:hint="eastAsia"/>
          <w:sz w:val="24"/>
          <w:szCs w:val="24"/>
        </w:rPr>
        <w:t>检测范围默认系统选项，直接点击“确认提交”按钮。</w:t>
      </w:r>
    </w:p>
    <w:p w14:paraId="215E473E" w14:textId="3FB96F69" w:rsidR="001218EA" w:rsidRDefault="00680B58" w:rsidP="001218EA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4CBD411D" wp14:editId="39A83CFD">
            <wp:extent cx="5274310" cy="24993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3DDE5" w14:textId="1042C603" w:rsidR="00680B58" w:rsidRDefault="00680B58" w:rsidP="001218EA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/>
          <w:sz w:val="24"/>
          <w:szCs w:val="24"/>
        </w:rPr>
        <w:t>.</w:t>
      </w:r>
      <w:r>
        <w:rPr>
          <w:rFonts w:ascii="微软雅黑" w:eastAsia="微软雅黑" w:hAnsi="微软雅黑" w:hint="eastAsia"/>
          <w:sz w:val="24"/>
          <w:szCs w:val="24"/>
        </w:rPr>
        <w:t>查看检测报告：点击左侧“检测报告”菜单栏。</w:t>
      </w:r>
    </w:p>
    <w:p w14:paraId="6CB30DD2" w14:textId="2C261BFD" w:rsidR="00680B58" w:rsidRDefault="00680B58" w:rsidP="001218EA">
      <w:pPr>
        <w:rPr>
          <w:rFonts w:ascii="微软雅黑" w:eastAsia="微软雅黑" w:hAnsi="微软雅黑"/>
          <w:sz w:val="24"/>
          <w:szCs w:val="24"/>
        </w:rPr>
      </w:pPr>
    </w:p>
    <w:p w14:paraId="4D0C8590" w14:textId="369C28E9" w:rsidR="00680B58" w:rsidRPr="00560B1E" w:rsidRDefault="00680B58" w:rsidP="001218EA">
      <w:pPr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1FDA376E" wp14:editId="0D8A3864">
            <wp:extent cx="5274310" cy="199326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40D60" w14:textId="28DF5D3F" w:rsidR="00680B58" w:rsidRPr="00E957C7" w:rsidRDefault="00E957C7" w:rsidP="00680B58">
      <w:pPr>
        <w:rPr>
          <w:rFonts w:ascii="微软雅黑" w:eastAsia="微软雅黑" w:hAnsi="微软雅黑"/>
          <w:szCs w:val="21"/>
        </w:rPr>
      </w:pPr>
      <w:r w:rsidRPr="00E957C7">
        <w:rPr>
          <w:rFonts w:ascii="微软雅黑" w:eastAsia="微软雅黑" w:hAnsi="微软雅黑" w:hint="eastAsia"/>
          <w:szCs w:val="21"/>
        </w:rPr>
        <w:lastRenderedPageBreak/>
        <w:t>6、</w:t>
      </w:r>
      <w:r w:rsidR="00680B58" w:rsidRPr="00E957C7">
        <w:rPr>
          <w:rFonts w:ascii="微软雅黑" w:eastAsia="微软雅黑" w:hAnsi="微软雅黑" w:hint="eastAsia"/>
          <w:szCs w:val="21"/>
        </w:rPr>
        <w:t>文档命名格式为</w:t>
      </w:r>
      <w:proofErr w:type="gramStart"/>
      <w:r w:rsidR="00680B58" w:rsidRPr="00E957C7">
        <w:rPr>
          <w:rFonts w:ascii="微软雅黑" w:eastAsia="微软雅黑" w:hAnsi="微软雅黑" w:hint="eastAsia"/>
          <w:szCs w:val="21"/>
        </w:rPr>
        <w:t>“</w:t>
      </w:r>
      <w:proofErr w:type="gramEnd"/>
      <w:r w:rsidRPr="00E957C7">
        <w:rPr>
          <w:rFonts w:ascii="微软雅黑" w:eastAsia="微软雅黑" w:hAnsi="微软雅黑" w:hint="eastAsia"/>
          <w:szCs w:val="21"/>
        </w:rPr>
        <w:t>作者姓名</w:t>
      </w:r>
      <w:r w:rsidR="00680B58" w:rsidRPr="00E957C7">
        <w:rPr>
          <w:rFonts w:ascii="微软雅黑" w:eastAsia="微软雅黑" w:hAnsi="微软雅黑" w:hint="eastAsia"/>
          <w:szCs w:val="21"/>
        </w:rPr>
        <w:t>-</w:t>
      </w:r>
      <w:r w:rsidRPr="00E957C7">
        <w:rPr>
          <w:rFonts w:ascii="微软雅黑" w:eastAsia="微软雅黑" w:hAnsi="微软雅黑" w:hint="eastAsia"/>
          <w:szCs w:val="21"/>
        </w:rPr>
        <w:t>学号</w:t>
      </w:r>
      <w:r w:rsidR="00680B58" w:rsidRPr="00E957C7">
        <w:rPr>
          <w:rFonts w:ascii="微软雅黑" w:eastAsia="微软雅黑" w:hAnsi="微软雅黑"/>
          <w:szCs w:val="21"/>
        </w:rPr>
        <w:t>-</w:t>
      </w:r>
      <w:r w:rsidR="00680B58" w:rsidRPr="00E957C7">
        <w:rPr>
          <w:rFonts w:ascii="微软雅黑" w:eastAsia="微软雅黑" w:hAnsi="微软雅黑" w:hint="eastAsia"/>
          <w:szCs w:val="21"/>
        </w:rPr>
        <w:t>论文题目“，如：</w:t>
      </w:r>
      <w:r w:rsidRPr="00E957C7">
        <w:rPr>
          <w:rFonts w:ascii="微软雅黑" w:eastAsia="微软雅黑" w:hAnsi="微软雅黑" w:hint="eastAsia"/>
          <w:szCs w:val="21"/>
        </w:rPr>
        <w:t>张三-</w:t>
      </w:r>
      <w:r w:rsidR="00680B58" w:rsidRPr="00E957C7">
        <w:rPr>
          <w:rFonts w:ascii="微软雅黑" w:eastAsia="微软雅黑" w:hAnsi="微软雅黑" w:hint="eastAsia"/>
          <w:szCs w:val="21"/>
        </w:rPr>
        <w:t>0000</w:t>
      </w:r>
      <w:r w:rsidRPr="00E957C7">
        <w:rPr>
          <w:rFonts w:ascii="微软雅黑" w:eastAsia="微软雅黑" w:hAnsi="微软雅黑" w:hint="eastAsia"/>
          <w:szCs w:val="21"/>
        </w:rPr>
        <w:t xml:space="preserve"> </w:t>
      </w:r>
      <w:r w:rsidR="00680B58" w:rsidRPr="00E957C7">
        <w:rPr>
          <w:rFonts w:ascii="微软雅黑" w:eastAsia="微软雅黑" w:hAnsi="微软雅黑" w:hint="eastAsia"/>
          <w:szCs w:val="21"/>
        </w:rPr>
        <w:t>-论罪刑法定原则，单篇文档大小不得超过</w:t>
      </w:r>
      <w:r w:rsidR="00680B58" w:rsidRPr="00E957C7">
        <w:rPr>
          <w:rFonts w:ascii="微软雅黑" w:eastAsia="微软雅黑" w:hAnsi="微软雅黑"/>
          <w:szCs w:val="21"/>
        </w:rPr>
        <w:t>20</w:t>
      </w:r>
      <w:r w:rsidR="00680B58" w:rsidRPr="00E957C7">
        <w:rPr>
          <w:rFonts w:ascii="微软雅黑" w:eastAsia="微软雅黑" w:hAnsi="微软雅黑" w:hint="eastAsia"/>
          <w:szCs w:val="21"/>
        </w:rPr>
        <w:t>M，支持Word（.</w:t>
      </w:r>
      <w:r w:rsidR="00680B58" w:rsidRPr="00E957C7">
        <w:rPr>
          <w:rFonts w:ascii="微软雅黑" w:eastAsia="微软雅黑" w:hAnsi="微软雅黑"/>
          <w:szCs w:val="21"/>
        </w:rPr>
        <w:t>doc</w:t>
      </w:r>
      <w:r w:rsidR="00680B58" w:rsidRPr="00E957C7">
        <w:rPr>
          <w:rFonts w:ascii="微软雅黑" w:eastAsia="微软雅黑" w:hAnsi="微软雅黑" w:hint="eastAsia"/>
          <w:szCs w:val="21"/>
        </w:rPr>
        <w:t>或.</w:t>
      </w:r>
      <w:proofErr w:type="spellStart"/>
      <w:r w:rsidR="00680B58" w:rsidRPr="00E957C7">
        <w:rPr>
          <w:rFonts w:ascii="微软雅黑" w:eastAsia="微软雅黑" w:hAnsi="微软雅黑"/>
          <w:szCs w:val="21"/>
        </w:rPr>
        <w:t>docx</w:t>
      </w:r>
      <w:proofErr w:type="spellEnd"/>
      <w:r w:rsidR="00680B58" w:rsidRPr="00E957C7">
        <w:rPr>
          <w:rFonts w:ascii="微软雅黑" w:eastAsia="微软雅黑" w:hAnsi="微软雅黑" w:hint="eastAsia"/>
          <w:szCs w:val="21"/>
        </w:rPr>
        <w:t>）文档格式。</w:t>
      </w:r>
    </w:p>
    <w:p w14:paraId="1C0912D4" w14:textId="232419CC" w:rsidR="00E957C7" w:rsidRDefault="00E957C7" w:rsidP="00680B58">
      <w:pPr>
        <w:rPr>
          <w:rFonts w:ascii="微软雅黑" w:eastAsia="微软雅黑" w:hAnsi="微软雅黑"/>
          <w:b/>
          <w:bCs/>
          <w:szCs w:val="21"/>
        </w:rPr>
      </w:pPr>
    </w:p>
    <w:p w14:paraId="096A0803" w14:textId="14978F2C" w:rsidR="00E957C7" w:rsidRPr="00E957C7" w:rsidRDefault="00E957C7" w:rsidP="00E957C7">
      <w:pPr>
        <w:rPr>
          <w:rFonts w:ascii="微软雅黑" w:eastAsia="微软雅黑" w:hAnsi="微软雅黑"/>
          <w:sz w:val="24"/>
          <w:szCs w:val="24"/>
        </w:rPr>
      </w:pPr>
      <w:r w:rsidRPr="006E2629">
        <w:rPr>
          <w:rFonts w:ascii="微软雅黑" w:eastAsia="微软雅黑" w:hAnsi="微软雅黑" w:hint="eastAsia"/>
          <w:sz w:val="24"/>
          <w:szCs w:val="24"/>
          <w:highlight w:val="yellow"/>
        </w:rPr>
        <w:t>7、为避免我校学生在此类山寨网站上盲目自检，避免论文遗失被盗，和维普公司协商为学生开通了一条安全的论文自检通道，学生可自愿进入维普论文检测系统付费进行检测：</w:t>
      </w:r>
      <w:hyperlink r:id="rId13" w:history="1">
        <w:r w:rsidR="006554E9" w:rsidRPr="006E2629">
          <w:rPr>
            <w:rStyle w:val="a5"/>
            <w:rFonts w:ascii="微软雅黑" w:eastAsia="微软雅黑" w:hAnsi="微软雅黑"/>
            <w:sz w:val="24"/>
            <w:highlight w:val="yellow"/>
          </w:rPr>
          <w:t>http://vpcs.cqvip.com/personal/nepu</w:t>
        </w:r>
      </w:hyperlink>
      <w:r w:rsidRPr="006E2629">
        <w:rPr>
          <w:rFonts w:ascii="微软雅黑" w:eastAsia="微软雅黑" w:hAnsi="微软雅黑" w:hint="eastAsia"/>
          <w:sz w:val="24"/>
          <w:szCs w:val="24"/>
          <w:highlight w:val="yellow"/>
        </w:rPr>
        <w:t>并下载检测报告。（学校专用版包含有往届论文）</w:t>
      </w:r>
    </w:p>
    <w:p w14:paraId="3AFE653A" w14:textId="77BB8B7E" w:rsidR="00E957C7" w:rsidRDefault="00E957C7" w:rsidP="00680B58">
      <w:pPr>
        <w:rPr>
          <w:rFonts w:ascii="微软雅黑" w:eastAsia="微软雅黑" w:hAnsi="微软雅黑"/>
          <w:b/>
          <w:bCs/>
          <w:szCs w:val="21"/>
        </w:rPr>
      </w:pPr>
    </w:p>
    <w:p w14:paraId="70E3513D" w14:textId="5BC7A2D7" w:rsidR="006554E9" w:rsidRPr="006554E9" w:rsidRDefault="006554E9" w:rsidP="00680B58">
      <w:pPr>
        <w:rPr>
          <w:rFonts w:ascii="微软雅黑" w:eastAsia="微软雅黑" w:hAnsi="微软雅黑"/>
          <w:b/>
          <w:bCs/>
          <w:color w:val="FF0000"/>
          <w:sz w:val="28"/>
          <w:szCs w:val="28"/>
        </w:rPr>
      </w:pPr>
      <w:r w:rsidRPr="006554E9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如有疑问可以加入</w:t>
      </w:r>
      <w:proofErr w:type="spellStart"/>
      <w:r w:rsidRPr="006554E9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qq</w:t>
      </w:r>
      <w:proofErr w:type="spellEnd"/>
      <w:r w:rsidRPr="006554E9"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答疑群，群号：</w:t>
      </w:r>
      <w:r w:rsidRPr="006554E9">
        <w:rPr>
          <w:rFonts w:ascii="微软雅黑" w:eastAsia="微软雅黑" w:hAnsi="微软雅黑"/>
          <w:b/>
          <w:bCs/>
          <w:color w:val="FF0000"/>
          <w:sz w:val="28"/>
          <w:szCs w:val="28"/>
        </w:rPr>
        <w:t>826917535</w:t>
      </w:r>
      <w:r>
        <w:rPr>
          <w:rFonts w:ascii="微软雅黑" w:eastAsia="微软雅黑" w:hAnsi="微软雅黑" w:hint="eastAsia"/>
          <w:b/>
          <w:bCs/>
          <w:color w:val="FF0000"/>
          <w:sz w:val="28"/>
          <w:szCs w:val="28"/>
        </w:rPr>
        <w:t>，有技术进行解答。</w:t>
      </w:r>
    </w:p>
    <w:p w14:paraId="09EF8161" w14:textId="44432674" w:rsidR="006554E9" w:rsidRDefault="006554E9" w:rsidP="00680B58">
      <w:pPr>
        <w:rPr>
          <w:rFonts w:ascii="微软雅黑" w:eastAsia="微软雅黑" w:hAnsi="微软雅黑"/>
          <w:b/>
          <w:bCs/>
          <w:szCs w:val="21"/>
        </w:rPr>
      </w:pPr>
    </w:p>
    <w:p w14:paraId="5F26FD2A" w14:textId="7A2E44C8" w:rsidR="006554E9" w:rsidRPr="00680B58" w:rsidRDefault="006554E9" w:rsidP="00680B58">
      <w:pPr>
        <w:rPr>
          <w:rFonts w:ascii="微软雅黑" w:eastAsia="微软雅黑" w:hAnsi="微软雅黑"/>
          <w:b/>
          <w:bCs/>
          <w:szCs w:val="21"/>
        </w:rPr>
      </w:pPr>
      <w:r>
        <w:rPr>
          <w:noProof/>
        </w:rPr>
        <w:drawing>
          <wp:inline distT="0" distB="0" distL="0" distR="0" wp14:anchorId="5BAD5542" wp14:editId="46A67048">
            <wp:extent cx="3402965" cy="35699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0FCEE" w14:textId="77777777" w:rsidR="00680B58" w:rsidRPr="00680B58" w:rsidRDefault="00680B58" w:rsidP="0076030D">
      <w:pPr>
        <w:rPr>
          <w:rFonts w:ascii="微软雅黑" w:eastAsia="微软雅黑" w:hAnsi="微软雅黑"/>
          <w:szCs w:val="21"/>
        </w:rPr>
      </w:pPr>
    </w:p>
    <w:sectPr w:rsidR="00680B58" w:rsidRPr="00680B58" w:rsidSect="003F2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1FF0C" w14:textId="77777777" w:rsidR="000D2E8D" w:rsidRDefault="000D2E8D" w:rsidP="00DA1BBB">
      <w:r>
        <w:separator/>
      </w:r>
    </w:p>
  </w:endnote>
  <w:endnote w:type="continuationSeparator" w:id="0">
    <w:p w14:paraId="69E6724A" w14:textId="77777777" w:rsidR="000D2E8D" w:rsidRDefault="000D2E8D" w:rsidP="00DA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B58AA" w14:textId="77777777" w:rsidR="000D2E8D" w:rsidRDefault="000D2E8D" w:rsidP="00DA1BBB">
      <w:r>
        <w:separator/>
      </w:r>
    </w:p>
  </w:footnote>
  <w:footnote w:type="continuationSeparator" w:id="0">
    <w:p w14:paraId="653D392B" w14:textId="77777777" w:rsidR="000D2E8D" w:rsidRDefault="000D2E8D" w:rsidP="00DA1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664F"/>
    <w:multiLevelType w:val="hybridMultilevel"/>
    <w:tmpl w:val="ADC296AE"/>
    <w:lvl w:ilvl="0" w:tplc="7A9E87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816DC6"/>
    <w:multiLevelType w:val="hybridMultilevel"/>
    <w:tmpl w:val="ADC296AE"/>
    <w:lvl w:ilvl="0" w:tplc="7A9E87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BB"/>
    <w:rsid w:val="00022F5C"/>
    <w:rsid w:val="00040308"/>
    <w:rsid w:val="00051D86"/>
    <w:rsid w:val="00083E31"/>
    <w:rsid w:val="00085CA5"/>
    <w:rsid w:val="00093BAD"/>
    <w:rsid w:val="000A5182"/>
    <w:rsid w:val="000A77FB"/>
    <w:rsid w:val="000C57D6"/>
    <w:rsid w:val="000D2E8D"/>
    <w:rsid w:val="000D4893"/>
    <w:rsid w:val="001218EA"/>
    <w:rsid w:val="001220B1"/>
    <w:rsid w:val="00134554"/>
    <w:rsid w:val="00192556"/>
    <w:rsid w:val="00214D82"/>
    <w:rsid w:val="0023628F"/>
    <w:rsid w:val="0025675F"/>
    <w:rsid w:val="0028640C"/>
    <w:rsid w:val="002A3806"/>
    <w:rsid w:val="002B3DD4"/>
    <w:rsid w:val="002E1874"/>
    <w:rsid w:val="002E26AB"/>
    <w:rsid w:val="00354588"/>
    <w:rsid w:val="00385A8F"/>
    <w:rsid w:val="00395542"/>
    <w:rsid w:val="003B680D"/>
    <w:rsid w:val="003F2BBD"/>
    <w:rsid w:val="00401A3A"/>
    <w:rsid w:val="004043C3"/>
    <w:rsid w:val="00421AD9"/>
    <w:rsid w:val="0042240F"/>
    <w:rsid w:val="004313E6"/>
    <w:rsid w:val="00453CDF"/>
    <w:rsid w:val="004A43C7"/>
    <w:rsid w:val="00537215"/>
    <w:rsid w:val="0057535A"/>
    <w:rsid w:val="005C0FE5"/>
    <w:rsid w:val="005F1A9F"/>
    <w:rsid w:val="00603611"/>
    <w:rsid w:val="0061580E"/>
    <w:rsid w:val="00630F6E"/>
    <w:rsid w:val="006554E9"/>
    <w:rsid w:val="00680B58"/>
    <w:rsid w:val="0069688A"/>
    <w:rsid w:val="006B38D7"/>
    <w:rsid w:val="006B76FD"/>
    <w:rsid w:val="006E2629"/>
    <w:rsid w:val="00715A21"/>
    <w:rsid w:val="00717D49"/>
    <w:rsid w:val="007564CE"/>
    <w:rsid w:val="0076030D"/>
    <w:rsid w:val="007E125D"/>
    <w:rsid w:val="0080184A"/>
    <w:rsid w:val="00821338"/>
    <w:rsid w:val="00827EDD"/>
    <w:rsid w:val="00872205"/>
    <w:rsid w:val="008C43C1"/>
    <w:rsid w:val="00965E47"/>
    <w:rsid w:val="00A179DD"/>
    <w:rsid w:val="00A4657A"/>
    <w:rsid w:val="00A46964"/>
    <w:rsid w:val="00A75DE6"/>
    <w:rsid w:val="00AD1426"/>
    <w:rsid w:val="00AD2BF0"/>
    <w:rsid w:val="00B2737C"/>
    <w:rsid w:val="00BA5E9C"/>
    <w:rsid w:val="00BB55AC"/>
    <w:rsid w:val="00BF5B3C"/>
    <w:rsid w:val="00C000DF"/>
    <w:rsid w:val="00C50007"/>
    <w:rsid w:val="00C557BB"/>
    <w:rsid w:val="00C808F1"/>
    <w:rsid w:val="00C904F6"/>
    <w:rsid w:val="00CA1D7B"/>
    <w:rsid w:val="00CC3D0C"/>
    <w:rsid w:val="00CE113B"/>
    <w:rsid w:val="00CE4BE1"/>
    <w:rsid w:val="00CF07FC"/>
    <w:rsid w:val="00D87393"/>
    <w:rsid w:val="00DA1BBB"/>
    <w:rsid w:val="00DA1D9B"/>
    <w:rsid w:val="00E15DFB"/>
    <w:rsid w:val="00E42164"/>
    <w:rsid w:val="00E5252B"/>
    <w:rsid w:val="00E93412"/>
    <w:rsid w:val="00E957C7"/>
    <w:rsid w:val="00EE3F85"/>
    <w:rsid w:val="00EE574D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4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BBB"/>
    <w:rPr>
      <w:sz w:val="18"/>
      <w:szCs w:val="18"/>
    </w:rPr>
  </w:style>
  <w:style w:type="character" w:styleId="a5">
    <w:name w:val="Hyperlink"/>
    <w:basedOn w:val="a0"/>
    <w:uiPriority w:val="99"/>
    <w:unhideWhenUsed/>
    <w:rsid w:val="00DA1B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1BB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85A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5A8F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B55AC"/>
    <w:rPr>
      <w:color w:val="800080" w:themeColor="followed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40308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273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B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BBB"/>
    <w:rPr>
      <w:sz w:val="18"/>
      <w:szCs w:val="18"/>
    </w:rPr>
  </w:style>
  <w:style w:type="character" w:styleId="a5">
    <w:name w:val="Hyperlink"/>
    <w:basedOn w:val="a0"/>
    <w:uiPriority w:val="99"/>
    <w:unhideWhenUsed/>
    <w:rsid w:val="00DA1B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1BB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85A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5A8F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BB55AC"/>
    <w:rPr>
      <w:color w:val="800080" w:themeColor="followed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40308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2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pcs.cqvip.com/personal/nep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</Words>
  <Characters>513</Characters>
  <Application>Microsoft Office Word</Application>
  <DocSecurity>0</DocSecurity>
  <Lines>4</Lines>
  <Paragraphs>1</Paragraphs>
  <ScaleCrop>false</ScaleCrop>
  <Company>微软公司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Cui</cp:lastModifiedBy>
  <cp:revision>5</cp:revision>
  <dcterms:created xsi:type="dcterms:W3CDTF">2021-04-25T03:14:00Z</dcterms:created>
  <dcterms:modified xsi:type="dcterms:W3CDTF">2021-05-06T03:17:00Z</dcterms:modified>
</cp:coreProperties>
</file>